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A6FBD" w14:textId="0FBA0CBE" w:rsidR="00CC58F0" w:rsidRDefault="00123B6D" w:rsidP="00140BCD">
      <w:pPr>
        <w:pStyle w:val="RTOWorksHeading2"/>
      </w:pPr>
      <w:r>
        <w:t xml:space="preserve">Student details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F05C08" w14:paraId="1D23F55A" w14:textId="77777777" w:rsidTr="00A03B36">
        <w:trPr>
          <w:trHeight w:val="340"/>
        </w:trPr>
        <w:tc>
          <w:tcPr>
            <w:tcW w:w="3114" w:type="dxa"/>
            <w:shd w:val="clear" w:color="auto" w:fill="auto"/>
          </w:tcPr>
          <w:p w14:paraId="36126806" w14:textId="2BBD4964" w:rsidR="00F05C08" w:rsidRDefault="00F05C08" w:rsidP="00A03B36">
            <w:pPr>
              <w:pStyle w:val="RTOWorksBodyText"/>
            </w:pPr>
            <w:r>
              <w:t xml:space="preserve">Name </w:t>
            </w:r>
          </w:p>
        </w:tc>
        <w:tc>
          <w:tcPr>
            <w:tcW w:w="5953" w:type="dxa"/>
            <w:shd w:val="clear" w:color="auto" w:fill="auto"/>
          </w:tcPr>
          <w:p w14:paraId="7B2D8A6A" w14:textId="77777777" w:rsidR="00F05C08" w:rsidRDefault="00F05C08" w:rsidP="00A03B36">
            <w:pPr>
              <w:pStyle w:val="RTOWorksBodyText"/>
            </w:pPr>
          </w:p>
        </w:tc>
      </w:tr>
      <w:tr w:rsidR="00F05C08" w14:paraId="2E021D5F" w14:textId="77777777" w:rsidTr="00A03B36">
        <w:trPr>
          <w:trHeight w:val="340"/>
        </w:trPr>
        <w:tc>
          <w:tcPr>
            <w:tcW w:w="3114" w:type="dxa"/>
            <w:shd w:val="clear" w:color="auto" w:fill="auto"/>
          </w:tcPr>
          <w:p w14:paraId="07884674" w14:textId="4C0EAC51" w:rsidR="00F05C08" w:rsidRDefault="006B0F6B" w:rsidP="00A03B36">
            <w:pPr>
              <w:pStyle w:val="RTOWorksBodyText"/>
            </w:pPr>
            <w:r>
              <w:t>Student ID</w:t>
            </w:r>
          </w:p>
        </w:tc>
        <w:tc>
          <w:tcPr>
            <w:tcW w:w="5953" w:type="dxa"/>
            <w:shd w:val="clear" w:color="auto" w:fill="auto"/>
          </w:tcPr>
          <w:p w14:paraId="120391EE" w14:textId="77777777" w:rsidR="00F05C08" w:rsidRDefault="00F05C08" w:rsidP="00A03B36">
            <w:pPr>
              <w:pStyle w:val="RTOWorksBodyText"/>
            </w:pPr>
          </w:p>
        </w:tc>
      </w:tr>
      <w:tr w:rsidR="00F05C08" w14:paraId="43E8042B" w14:textId="77777777" w:rsidTr="00A03B36">
        <w:trPr>
          <w:trHeight w:val="340"/>
        </w:trPr>
        <w:tc>
          <w:tcPr>
            <w:tcW w:w="3114" w:type="dxa"/>
            <w:shd w:val="clear" w:color="auto" w:fill="auto"/>
          </w:tcPr>
          <w:p w14:paraId="222D8B0C" w14:textId="31794E3D" w:rsidR="00F05C08" w:rsidRDefault="006B0F6B" w:rsidP="00A03B36">
            <w:pPr>
              <w:pStyle w:val="RTOWorksBodyText"/>
            </w:pPr>
            <w:r>
              <w:t>Student address</w:t>
            </w:r>
          </w:p>
        </w:tc>
        <w:tc>
          <w:tcPr>
            <w:tcW w:w="5953" w:type="dxa"/>
            <w:shd w:val="clear" w:color="auto" w:fill="auto"/>
          </w:tcPr>
          <w:p w14:paraId="483C146A" w14:textId="77777777" w:rsidR="00F05C08" w:rsidRDefault="00F05C08" w:rsidP="00A03B36">
            <w:pPr>
              <w:pStyle w:val="RTOWorksBodyText"/>
            </w:pPr>
          </w:p>
        </w:tc>
      </w:tr>
      <w:tr w:rsidR="00F05C08" w14:paraId="0789BFAF" w14:textId="77777777" w:rsidTr="00A03B36">
        <w:trPr>
          <w:trHeight w:val="340"/>
        </w:trPr>
        <w:tc>
          <w:tcPr>
            <w:tcW w:w="3114" w:type="dxa"/>
            <w:shd w:val="clear" w:color="auto" w:fill="auto"/>
          </w:tcPr>
          <w:p w14:paraId="36F4C169" w14:textId="30A7343C" w:rsidR="00F05C08" w:rsidRDefault="006B0F6B" w:rsidP="00A03B36">
            <w:pPr>
              <w:pStyle w:val="RTOWorksBodyText"/>
            </w:pPr>
            <w:r>
              <w:t>Date</w:t>
            </w:r>
          </w:p>
        </w:tc>
        <w:tc>
          <w:tcPr>
            <w:tcW w:w="5953" w:type="dxa"/>
            <w:shd w:val="clear" w:color="auto" w:fill="auto"/>
          </w:tcPr>
          <w:p w14:paraId="66ACA02D" w14:textId="77777777" w:rsidR="00F05C08" w:rsidRDefault="00F05C08" w:rsidP="00A03B36">
            <w:pPr>
              <w:pStyle w:val="RTOWorksBodyText"/>
            </w:pPr>
          </w:p>
        </w:tc>
      </w:tr>
    </w:tbl>
    <w:p w14:paraId="60656626" w14:textId="77777777" w:rsidR="00974C75" w:rsidRDefault="00974C75" w:rsidP="00576F66">
      <w:pPr>
        <w:pStyle w:val="RTOWorksBodyText"/>
        <w:spacing w:before="360"/>
        <w:rPr>
          <w:b/>
          <w:bCs/>
        </w:rPr>
      </w:pPr>
    </w:p>
    <w:p w14:paraId="65098761" w14:textId="6B95798F" w:rsidR="00576F66" w:rsidRPr="00576F66" w:rsidRDefault="00974C75" w:rsidP="00576F66">
      <w:pPr>
        <w:pStyle w:val="RTOWorksBodyText"/>
        <w:spacing w:before="360"/>
        <w:rPr>
          <w:b/>
          <w:bCs/>
        </w:rPr>
      </w:pPr>
      <w:r>
        <w:rPr>
          <w:b/>
          <w:bCs/>
        </w:rPr>
        <w:t>Letter of Release</w:t>
      </w:r>
    </w:p>
    <w:p w14:paraId="399B92A5" w14:textId="77777777" w:rsidR="00576F66" w:rsidRDefault="00576F66" w:rsidP="00576F66">
      <w:pPr>
        <w:pStyle w:val="RTOWorksBodyText"/>
        <w:spacing w:before="480"/>
      </w:pPr>
      <w:r>
        <w:t xml:space="preserve">Dear </w:t>
      </w:r>
      <w:r w:rsidRPr="00576F66">
        <w:rPr>
          <w:color w:val="FF0000"/>
          <w:highlight w:val="yellow"/>
        </w:rPr>
        <w:t>Student Name</w:t>
      </w:r>
    </w:p>
    <w:p w14:paraId="03AE1585" w14:textId="4B83F0A6" w:rsidR="00576F66" w:rsidRDefault="00974C75" w:rsidP="00576F66">
      <w:pPr>
        <w:pStyle w:val="RTOWorksBodyText"/>
      </w:pPr>
      <w:r>
        <w:t>We are pleased to advise you that your application for release has been granted</w:t>
      </w:r>
      <w:r w:rsidR="00576F66">
        <w:t xml:space="preserve">. </w:t>
      </w:r>
    </w:p>
    <w:p w14:paraId="61CABB0A" w14:textId="6666BEF6" w:rsidR="00576F66" w:rsidRDefault="00974C75" w:rsidP="00576F66">
      <w:pPr>
        <w:pStyle w:val="RTOWorksBodyText"/>
      </w:pPr>
      <w:r>
        <w:t>You are advised to contact the</w:t>
      </w:r>
      <w:r w:rsidR="00576F66">
        <w:t xml:space="preserve"> Department of Home Affairs </w:t>
      </w:r>
      <w:r>
        <w:t>to discuss the status of your</w:t>
      </w:r>
      <w:r w:rsidR="00576F66">
        <w:t xml:space="preserve"> student visa.</w:t>
      </w:r>
    </w:p>
    <w:p w14:paraId="09C15BE4" w14:textId="77777777" w:rsidR="00576F66" w:rsidRDefault="00576F66" w:rsidP="00576F66">
      <w:pPr>
        <w:pStyle w:val="RTOWorksBodyText"/>
      </w:pPr>
      <w:r>
        <w:t xml:space="preserve">If you have any questions regarding this letter, please speak to our </w:t>
      </w:r>
      <w:r w:rsidRPr="00576F66">
        <w:rPr>
          <w:color w:val="FF0000"/>
          <w:highlight w:val="yellow"/>
        </w:rPr>
        <w:t>position name</w:t>
      </w:r>
      <w:r>
        <w:t xml:space="preserve">. </w:t>
      </w:r>
    </w:p>
    <w:p w14:paraId="3F3D8D8F" w14:textId="77777777" w:rsidR="00576F66" w:rsidRDefault="00576F66" w:rsidP="00576F66">
      <w:pPr>
        <w:pStyle w:val="RTOWorksBodyText"/>
        <w:spacing w:before="360"/>
      </w:pPr>
      <w:r>
        <w:t>Yours sincerely</w:t>
      </w:r>
    </w:p>
    <w:p w14:paraId="57876336" w14:textId="77777777" w:rsidR="00576F66" w:rsidRPr="00576F66" w:rsidRDefault="00576F66" w:rsidP="00576F66">
      <w:pPr>
        <w:pStyle w:val="RTOWorksBodyText"/>
        <w:spacing w:before="840"/>
        <w:rPr>
          <w:color w:val="FF0000"/>
          <w:highlight w:val="yellow"/>
        </w:rPr>
      </w:pPr>
      <w:r w:rsidRPr="00576F66">
        <w:rPr>
          <w:color w:val="FF0000"/>
          <w:highlight w:val="yellow"/>
        </w:rPr>
        <w:t xml:space="preserve">Name </w:t>
      </w:r>
    </w:p>
    <w:p w14:paraId="21EA9BBB" w14:textId="7FF5EBC0" w:rsidR="00576F66" w:rsidRPr="00576F66" w:rsidRDefault="00576F66" w:rsidP="00576F66">
      <w:pPr>
        <w:pStyle w:val="RTOWorksBodyText"/>
        <w:rPr>
          <w:color w:val="FF0000"/>
        </w:rPr>
      </w:pPr>
      <w:r w:rsidRPr="00576F66">
        <w:rPr>
          <w:color w:val="FF0000"/>
          <w:highlight w:val="yellow"/>
        </w:rPr>
        <w:t>Position</w:t>
      </w:r>
    </w:p>
    <w:sectPr w:rsidR="00576F66" w:rsidRPr="00576F6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F9E94" w14:textId="77777777" w:rsidR="00F05356" w:rsidRDefault="00F05356" w:rsidP="00140BCD">
      <w:pPr>
        <w:spacing w:after="0" w:line="240" w:lineRule="auto"/>
      </w:pPr>
      <w:r>
        <w:separator/>
      </w:r>
    </w:p>
  </w:endnote>
  <w:endnote w:type="continuationSeparator" w:id="0">
    <w:p w14:paraId="7A230878" w14:textId="77777777" w:rsidR="00F05356" w:rsidRDefault="00F05356" w:rsidP="001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3811E" w14:textId="77777777" w:rsidR="00F05356" w:rsidRDefault="00F05356" w:rsidP="00140BCD">
      <w:pPr>
        <w:spacing w:after="0" w:line="240" w:lineRule="auto"/>
      </w:pPr>
      <w:r>
        <w:separator/>
      </w:r>
    </w:p>
  </w:footnote>
  <w:footnote w:type="continuationSeparator" w:id="0">
    <w:p w14:paraId="4CEC0932" w14:textId="77777777" w:rsidR="00F05356" w:rsidRDefault="00F05356" w:rsidP="001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3FE90" w14:textId="325D2871" w:rsidR="00590DF0" w:rsidRPr="0056070F" w:rsidRDefault="0056070F" w:rsidP="0056070F">
    <w:pPr>
      <w:pStyle w:val="Header"/>
    </w:pPr>
    <w:r>
      <w:rPr>
        <w:rFonts w:eastAsiaTheme="minorEastAsia" w:hint="eastAsia"/>
        <w:noProof/>
        <w:lang w:eastAsia="zh-CN"/>
      </w:rPr>
      <w:drawing>
        <wp:anchor distT="0" distB="0" distL="114300" distR="114300" simplePos="0" relativeHeight="251658240" behindDoc="0" locked="0" layoutInCell="1" allowOverlap="1" wp14:anchorId="3AE54D98" wp14:editId="7E0DF539">
          <wp:simplePos x="0" y="0"/>
          <wp:positionH relativeFrom="margin">
            <wp:posOffset>5214938</wp:posOffset>
          </wp:positionH>
          <wp:positionV relativeFrom="paragraph">
            <wp:posOffset>-440055</wp:posOffset>
          </wp:positionV>
          <wp:extent cx="904875" cy="904875"/>
          <wp:effectExtent l="0" t="0" r="0" b="0"/>
          <wp:wrapSquare wrapText="bothSides"/>
          <wp:docPr id="1035574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11A0F"/>
    <w:multiLevelType w:val="hybridMultilevel"/>
    <w:tmpl w:val="CC22D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46D"/>
    <w:multiLevelType w:val="multilevel"/>
    <w:tmpl w:val="3BD85FD4"/>
    <w:numStyleLink w:val="BodyTextSecondLevelBullets"/>
  </w:abstractNum>
  <w:abstractNum w:abstractNumId="2" w15:restartNumberingAfterBreak="0">
    <w:nsid w:val="10582301"/>
    <w:multiLevelType w:val="multilevel"/>
    <w:tmpl w:val="3BD85FD4"/>
    <w:styleLink w:val="BodyTextSecondLevelBullets"/>
    <w:lvl w:ilvl="0">
      <w:start w:val="1"/>
      <w:numFmt w:val="bullet"/>
      <w:pStyle w:val="RTOWorksBulletInd1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RTOWorksBulletInd2"/>
      <w:lvlText w:val="o"/>
      <w:lvlJc w:val="left"/>
      <w:pPr>
        <w:tabs>
          <w:tab w:val="num" w:pos="850"/>
        </w:tabs>
        <w:ind w:left="1276" w:hanging="426"/>
      </w:pPr>
      <w:rPr>
        <w:rFonts w:ascii="Courier New" w:hAnsi="Courier New" w:hint="default"/>
      </w:rPr>
    </w:lvl>
    <w:lvl w:ilvl="2">
      <w:start w:val="1"/>
      <w:numFmt w:val="bullet"/>
      <w:pStyle w:val="RTOWorksBulletInd3"/>
      <w:lvlText w:val=""/>
      <w:lvlJc w:val="left"/>
      <w:pPr>
        <w:tabs>
          <w:tab w:val="num" w:pos="1275"/>
        </w:tabs>
        <w:ind w:left="1701" w:hanging="4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3" w15:restartNumberingAfterBreak="0">
    <w:nsid w:val="28FF7715"/>
    <w:multiLevelType w:val="multilevel"/>
    <w:tmpl w:val="8BB414F2"/>
    <w:styleLink w:val="BodtText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2EAE7F0F"/>
    <w:multiLevelType w:val="hybridMultilevel"/>
    <w:tmpl w:val="0268D274"/>
    <w:lvl w:ilvl="0" w:tplc="A2BC892E">
      <w:start w:val="1"/>
      <w:numFmt w:val="bullet"/>
      <w:pStyle w:val="ColourfulListAccent11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5" w15:restartNumberingAfterBreak="0">
    <w:nsid w:val="445A6A5E"/>
    <w:multiLevelType w:val="multilevel"/>
    <w:tmpl w:val="8BB414F2"/>
    <w:styleLink w:val="Body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TOWorks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RTOWorksBullet3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480F2F99"/>
    <w:multiLevelType w:val="hybridMultilevel"/>
    <w:tmpl w:val="C986C3C8"/>
    <w:lvl w:ilvl="0" w:tplc="0EE6F404">
      <w:start w:val="1"/>
      <w:numFmt w:val="decimal"/>
      <w:pStyle w:val="RTOWorksNumber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843C0"/>
    <w:multiLevelType w:val="multilevel"/>
    <w:tmpl w:val="8BB414F2"/>
    <w:numStyleLink w:val="BodyTextBullets"/>
  </w:abstractNum>
  <w:num w:numId="1" w16cid:durableId="1937322693">
    <w:abstractNumId w:val="3"/>
  </w:num>
  <w:num w:numId="2" w16cid:durableId="220822880">
    <w:abstractNumId w:val="5"/>
  </w:num>
  <w:num w:numId="3" w16cid:durableId="1296372490">
    <w:abstractNumId w:val="2"/>
  </w:num>
  <w:num w:numId="4" w16cid:durableId="5136396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 w16cid:durableId="1469544110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6" w16cid:durableId="1314870404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7" w16cid:durableId="202014430">
    <w:abstractNumId w:val="1"/>
  </w:num>
  <w:num w:numId="8" w16cid:durableId="697243617">
    <w:abstractNumId w:val="1"/>
  </w:num>
  <w:num w:numId="9" w16cid:durableId="1497845793">
    <w:abstractNumId w:val="1"/>
  </w:num>
  <w:num w:numId="10" w16cid:durableId="714277941">
    <w:abstractNumId w:val="6"/>
  </w:num>
  <w:num w:numId="11" w16cid:durableId="665978321">
    <w:abstractNumId w:val="3"/>
  </w:num>
  <w:num w:numId="12" w16cid:durableId="1616013474">
    <w:abstractNumId w:val="5"/>
  </w:num>
  <w:num w:numId="13" w16cid:durableId="456071619">
    <w:abstractNumId w:val="2"/>
  </w:num>
  <w:num w:numId="14" w16cid:durableId="2025472561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5" w16cid:durableId="2078940618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6" w16cid:durableId="2143814468">
    <w:abstractNumId w:val="7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7" w16cid:durableId="1523008430">
    <w:abstractNumId w:val="1"/>
  </w:num>
  <w:num w:numId="18" w16cid:durableId="1452817778">
    <w:abstractNumId w:val="1"/>
  </w:num>
  <w:num w:numId="19" w16cid:durableId="653293982">
    <w:abstractNumId w:val="1"/>
  </w:num>
  <w:num w:numId="20" w16cid:durableId="1494367672">
    <w:abstractNumId w:val="6"/>
  </w:num>
  <w:num w:numId="21" w16cid:durableId="1942487616">
    <w:abstractNumId w:val="4"/>
  </w:num>
  <w:num w:numId="22" w16cid:durableId="33947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4"/>
    <w:rsid w:val="0005606E"/>
    <w:rsid w:val="00060B79"/>
    <w:rsid w:val="00070662"/>
    <w:rsid w:val="00123B6D"/>
    <w:rsid w:val="00140BCD"/>
    <w:rsid w:val="001B4785"/>
    <w:rsid w:val="002207BD"/>
    <w:rsid w:val="00261130"/>
    <w:rsid w:val="00301758"/>
    <w:rsid w:val="003B14FE"/>
    <w:rsid w:val="005470CA"/>
    <w:rsid w:val="0056070F"/>
    <w:rsid w:val="00576F66"/>
    <w:rsid w:val="00590DF0"/>
    <w:rsid w:val="005F6CF3"/>
    <w:rsid w:val="005F78E2"/>
    <w:rsid w:val="006704B9"/>
    <w:rsid w:val="006B0F6B"/>
    <w:rsid w:val="006C2D51"/>
    <w:rsid w:val="006E54AD"/>
    <w:rsid w:val="00733F19"/>
    <w:rsid w:val="00824AE0"/>
    <w:rsid w:val="00862028"/>
    <w:rsid w:val="00884112"/>
    <w:rsid w:val="00974C75"/>
    <w:rsid w:val="009A28BE"/>
    <w:rsid w:val="00A72D52"/>
    <w:rsid w:val="00A94F53"/>
    <w:rsid w:val="00AD1C8F"/>
    <w:rsid w:val="00B54B65"/>
    <w:rsid w:val="00B65066"/>
    <w:rsid w:val="00C37A0A"/>
    <w:rsid w:val="00C846AD"/>
    <w:rsid w:val="00C90A87"/>
    <w:rsid w:val="00CB67C6"/>
    <w:rsid w:val="00CC58F0"/>
    <w:rsid w:val="00DB24C0"/>
    <w:rsid w:val="00EE4CC4"/>
    <w:rsid w:val="00EE76E1"/>
    <w:rsid w:val="00F05356"/>
    <w:rsid w:val="00F05C08"/>
    <w:rsid w:val="00F84CCD"/>
    <w:rsid w:val="00F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21A636"/>
  <w15:chartTrackingRefBased/>
  <w15:docId w15:val="{C4672451-67DB-46D3-B05B-2BFDFA8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140BCD"/>
    <w:pPr>
      <w:spacing w:before="240" w:after="120" w:line="276" w:lineRule="auto"/>
      <w:contextualSpacing/>
      <w:jc w:val="both"/>
      <w:outlineLvl w:val="2"/>
    </w:pPr>
    <w:rPr>
      <w:rFonts w:ascii="Franklin Gothic Book" w:eastAsia="Calibri" w:hAnsi="Franklin Gothic Book" w:cs="Arial"/>
      <w:b/>
      <w:color w:val="59595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tTextBullets">
    <w:name w:val="Bodt Text Bullets"/>
    <w:uiPriority w:val="99"/>
    <w:rsid w:val="00EE4CC4"/>
    <w:pPr>
      <w:numPr>
        <w:numId w:val="1"/>
      </w:numPr>
    </w:pPr>
  </w:style>
  <w:style w:type="numbering" w:customStyle="1" w:styleId="BodyTextBullets">
    <w:name w:val="Body Text Bullets"/>
    <w:uiPriority w:val="99"/>
    <w:locked/>
    <w:rsid w:val="00EE4CC4"/>
    <w:pPr>
      <w:numPr>
        <w:numId w:val="2"/>
      </w:numPr>
    </w:pPr>
  </w:style>
  <w:style w:type="numbering" w:customStyle="1" w:styleId="BodyTextSecondLevelBullets">
    <w:name w:val="Body Text Second Level Bullets"/>
    <w:uiPriority w:val="99"/>
    <w:locked/>
    <w:rsid w:val="00EE4CC4"/>
    <w:pPr>
      <w:numPr>
        <w:numId w:val="3"/>
      </w:numPr>
    </w:pPr>
  </w:style>
  <w:style w:type="paragraph" w:customStyle="1" w:styleId="RTOWorksBodyText">
    <w:name w:val="RTO Works Body Text"/>
    <w:qFormat/>
    <w:rsid w:val="00EE4CC4"/>
    <w:p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odyTextIndent">
    <w:name w:val="RTO Works Body Text Indent"/>
    <w:qFormat/>
    <w:rsid w:val="00EE4CC4"/>
    <w:pPr>
      <w:spacing w:before="120" w:after="120" w:line="288" w:lineRule="auto"/>
      <w:ind w:left="425"/>
    </w:pPr>
    <w:rPr>
      <w:rFonts w:ascii="Arial" w:hAnsi="Arial" w:cs="Arial"/>
      <w:sz w:val="20"/>
      <w:szCs w:val="20"/>
    </w:rPr>
  </w:style>
  <w:style w:type="paragraph" w:customStyle="1" w:styleId="RTOWorksBullet1">
    <w:name w:val="RTO Works Bullet 1"/>
    <w:qFormat/>
    <w:rsid w:val="00EE4CC4"/>
    <w:pPr>
      <w:numPr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2">
    <w:name w:val="RTO Works Bullet 2"/>
    <w:qFormat/>
    <w:rsid w:val="00EE4CC4"/>
    <w:pPr>
      <w:numPr>
        <w:ilvl w:val="1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3">
    <w:name w:val="RTO Works Bullet 3"/>
    <w:basedOn w:val="Normal"/>
    <w:qFormat/>
    <w:rsid w:val="00EE4CC4"/>
    <w:pPr>
      <w:numPr>
        <w:ilvl w:val="2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1">
    <w:name w:val="RTO Works Bullet Ind 1"/>
    <w:qFormat/>
    <w:rsid w:val="00EE4CC4"/>
    <w:pPr>
      <w:numPr>
        <w:numId w:val="19"/>
      </w:numPr>
      <w:spacing w:before="120" w:after="120" w:line="288" w:lineRule="auto"/>
    </w:pPr>
    <w:rPr>
      <w:rFonts w:ascii="Arial" w:hAnsi="Arial"/>
      <w:sz w:val="20"/>
    </w:rPr>
  </w:style>
  <w:style w:type="paragraph" w:customStyle="1" w:styleId="RTOWorksBulletInd2">
    <w:name w:val="RTO Works Bullet Ind 2"/>
    <w:qFormat/>
    <w:rsid w:val="00EE4CC4"/>
    <w:pPr>
      <w:numPr>
        <w:ilvl w:val="1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3">
    <w:name w:val="RTO Works Bullet Ind 3"/>
    <w:qFormat/>
    <w:rsid w:val="00EE4CC4"/>
    <w:pPr>
      <w:numPr>
        <w:ilvl w:val="2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ContentsHeading">
    <w:name w:val="RTO Works Contents Heading"/>
    <w:qFormat/>
    <w:rsid w:val="00EE4CC4"/>
    <w:pPr>
      <w:spacing w:after="240"/>
    </w:pPr>
    <w:rPr>
      <w:rFonts w:ascii="Century Gothic" w:hAnsi="Century Gothic" w:cs="Arial"/>
      <w:b/>
      <w:bCs/>
      <w:sz w:val="40"/>
      <w:szCs w:val="40"/>
    </w:rPr>
  </w:style>
  <w:style w:type="paragraph" w:customStyle="1" w:styleId="RTOWorksHeading2">
    <w:name w:val="RTO Works Heading 2"/>
    <w:next w:val="RTOWorksBodyText"/>
    <w:qFormat/>
    <w:rsid w:val="00140BCD"/>
    <w:pPr>
      <w:spacing w:before="300" w:after="120"/>
    </w:pPr>
    <w:rPr>
      <w:rFonts w:ascii="Century Gothic" w:hAnsi="Century Gothic" w:cs="Arial"/>
      <w:b/>
      <w:bCs/>
      <w:sz w:val="24"/>
      <w:szCs w:val="24"/>
    </w:rPr>
  </w:style>
  <w:style w:type="paragraph" w:customStyle="1" w:styleId="RTOWorksHeading1">
    <w:name w:val="RTO Works Heading 1"/>
    <w:basedOn w:val="RTOWorksHeading2"/>
    <w:next w:val="RTOWorksBodyText"/>
    <w:qFormat/>
    <w:rsid w:val="00140BCD"/>
    <w:pPr>
      <w:spacing w:before="240" w:after="240"/>
    </w:pPr>
    <w:rPr>
      <w:sz w:val="29"/>
      <w:szCs w:val="29"/>
    </w:rPr>
  </w:style>
  <w:style w:type="paragraph" w:customStyle="1" w:styleId="RTOWorksHeading3">
    <w:name w:val="RTO Works Heading 3"/>
    <w:qFormat/>
    <w:rsid w:val="00EE4CC4"/>
    <w:pPr>
      <w:spacing w:before="360" w:after="180" w:line="276" w:lineRule="auto"/>
    </w:pPr>
    <w:rPr>
      <w:rFonts w:ascii="Century Gothic" w:hAnsi="Century Gothic" w:cs="Arial"/>
      <w:b/>
      <w:bCs/>
      <w:sz w:val="28"/>
      <w:szCs w:val="28"/>
    </w:rPr>
  </w:style>
  <w:style w:type="paragraph" w:customStyle="1" w:styleId="RTOWorksHeading4">
    <w:name w:val="RTO Works Heading 4"/>
    <w:basedOn w:val="RTOWorksHeading3"/>
    <w:qFormat/>
    <w:rsid w:val="00EE4CC4"/>
    <w:rPr>
      <w:sz w:val="23"/>
    </w:rPr>
  </w:style>
  <w:style w:type="paragraph" w:customStyle="1" w:styleId="RTOWorksNumbers">
    <w:name w:val="RTO Works Numbers"/>
    <w:qFormat/>
    <w:rsid w:val="00EE4CC4"/>
    <w:pPr>
      <w:numPr>
        <w:numId w:val="20"/>
      </w:num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TOC1">
    <w:name w:val="toc 1"/>
    <w:next w:val="Normal"/>
    <w:uiPriority w:val="39"/>
    <w:unhideWhenUsed/>
    <w:rsid w:val="00EE4CC4"/>
    <w:pPr>
      <w:tabs>
        <w:tab w:val="right" w:pos="9016"/>
      </w:tabs>
      <w:spacing w:before="240" w:after="120" w:line="288" w:lineRule="auto"/>
    </w:pPr>
    <w:rPr>
      <w:rFonts w:ascii="Arial" w:hAnsi="Arial"/>
      <w:b/>
      <w:i/>
      <w:iC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E4CC4"/>
    <w:pPr>
      <w:tabs>
        <w:tab w:val="right" w:pos="9016"/>
      </w:tabs>
      <w:spacing w:after="100"/>
      <w:ind w:left="221"/>
    </w:pPr>
    <w:rPr>
      <w:rFonts w:ascii="Arial" w:hAnsi="Arial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CD"/>
  </w:style>
  <w:style w:type="paragraph" w:styleId="Footer">
    <w:name w:val="footer"/>
    <w:aliases w:val="RTO Works Footer"/>
    <w:basedOn w:val="Normal"/>
    <w:link w:val="FooterChar"/>
    <w:uiPriority w:val="99"/>
    <w:unhideWhenUsed/>
    <w:rsid w:val="0014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TO Works Footer Char"/>
    <w:basedOn w:val="DefaultParagraphFont"/>
    <w:link w:val="Footer"/>
    <w:uiPriority w:val="99"/>
    <w:rsid w:val="00140BCD"/>
  </w:style>
  <w:style w:type="paragraph" w:customStyle="1" w:styleId="ColourfulListAccent11">
    <w:name w:val="Colourful List – Accent 11"/>
    <w:basedOn w:val="Normal"/>
    <w:uiPriority w:val="34"/>
    <w:qFormat/>
    <w:rsid w:val="00140BCD"/>
    <w:pPr>
      <w:numPr>
        <w:numId w:val="21"/>
      </w:numPr>
      <w:spacing w:before="120" w:after="120" w:line="276" w:lineRule="auto"/>
      <w:contextualSpacing/>
      <w:jc w:val="both"/>
    </w:pPr>
    <w:rPr>
      <w:rFonts w:ascii="Arial" w:eastAsia="Calibri" w:hAnsi="Arial" w:cs="Arial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0BCD"/>
    <w:rPr>
      <w:rFonts w:ascii="Franklin Gothic Book" w:eastAsia="Calibri" w:hAnsi="Franklin Gothic Book" w:cs="Arial"/>
      <w:b/>
      <w:color w:val="595959"/>
      <w:lang w:val="en-US"/>
    </w:rPr>
  </w:style>
  <w:style w:type="character" w:styleId="Hyperlink">
    <w:name w:val="Hyperlink"/>
    <w:basedOn w:val="DefaultParagraphFont"/>
    <w:uiPriority w:val="99"/>
    <w:unhideWhenUsed/>
    <w:rsid w:val="009A2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DE3C39977C84D8533B03EAD648374" ma:contentTypeVersion="16" ma:contentTypeDescription="Create a new document." ma:contentTypeScope="" ma:versionID="742fd3b075e580edbd2c2692baaa4b77">
  <xsd:schema xmlns:xsd="http://www.w3.org/2001/XMLSchema" xmlns:xs="http://www.w3.org/2001/XMLSchema" xmlns:p="http://schemas.microsoft.com/office/2006/metadata/properties" xmlns:ns2="7283e1b2-6a01-48df-8ab8-3442d7e3a734" xmlns:ns3="a1fbbf9a-8f9d-47ed-854f-45510a2d1a86" targetNamespace="http://schemas.microsoft.com/office/2006/metadata/properties" ma:root="true" ma:fieldsID="62a2c2acddff747fea03dad4fa9dac68" ns2:_="" ns3:_="">
    <xsd:import namespace="7283e1b2-6a01-48df-8ab8-3442d7e3a734"/>
    <xsd:import namespace="a1fbbf9a-8f9d-47ed-854f-45510a2d1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e1b2-6a01-48df-8ab8-3442d7e3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f60ae-0bf9-4e7b-b658-ae24f82b2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bbf9a-8f9d-47ed-854f-45510a2d1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77326-c664-4dca-b0ed-7f0c9d21772f}" ma:internalName="TaxCatchAll" ma:showField="CatchAllData" ma:web="a1fbbf9a-8f9d-47ed-854f-45510a2d1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152DF-674D-42CB-9376-482735406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e1b2-6a01-48df-8ab8-3442d7e3a734"/>
    <ds:schemaRef ds:uri="a1fbbf9a-8f9d-47ed-854f-45510a2d1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A0F06-C1C3-4053-BE7F-031793E67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</dc:creator>
  <cp:keywords/>
  <dc:description/>
  <cp:lastModifiedBy>Ben Chen</cp:lastModifiedBy>
  <cp:revision>14</cp:revision>
  <dcterms:created xsi:type="dcterms:W3CDTF">2020-05-25T07:49:00Z</dcterms:created>
  <dcterms:modified xsi:type="dcterms:W3CDTF">2024-10-24T02:13:00Z</dcterms:modified>
</cp:coreProperties>
</file>